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06495" w14:textId="4320A2B1" w:rsidR="0074746F" w:rsidRDefault="00DD54BD">
      <w:r>
        <w:t>November General Membership Meeting Minutes 11/12/24</w:t>
      </w:r>
    </w:p>
    <w:p w14:paraId="0551471B" w14:textId="1A217FB9" w:rsidR="00DD54BD" w:rsidRDefault="00DD54BD">
      <w:r>
        <w:t>Chet Thorson called the meeting to order. Chet called upon Kristin to read October General Membership Meeting Minutes, Chet called for motion to accept minutes as read, Brandi Moore motioned, Richard Powell 2</w:t>
      </w:r>
      <w:r w:rsidRPr="00DD54BD">
        <w:rPr>
          <w:vertAlign w:val="superscript"/>
        </w:rPr>
        <w:t>nd</w:t>
      </w:r>
      <w:r>
        <w:t>, all in favor motion passed. Chet called on Kristin to read October treasurer’s report. Chet called for motion to accept treasurer's report, Jake Robbins motioned, Richard Powell 2</w:t>
      </w:r>
      <w:r w:rsidRPr="00DD54BD">
        <w:rPr>
          <w:vertAlign w:val="superscript"/>
        </w:rPr>
        <w:t>nd</w:t>
      </w:r>
      <w:r>
        <w:t>, all in favor motion passed.</w:t>
      </w:r>
    </w:p>
    <w:p w14:paraId="79F0B29B" w14:textId="77777777" w:rsidR="00DD54BD" w:rsidRDefault="00DD54BD">
      <w:r>
        <w:t>Chet provided an update regarding WWA’s FERC letter, we are moving closer, and we are still waiting for the comment period to open.</w:t>
      </w:r>
    </w:p>
    <w:p w14:paraId="671E4F02" w14:textId="187E3FD7" w:rsidR="00DD54BD" w:rsidRDefault="00DD54BD">
      <w:r>
        <w:t>IP held their annual public meeting, with Forrest Service, in Riggins 11/12/24. Some key takeaways from the meeting; IP is trying to maintain the 6500 CFS goal. IP donated $14 million for “beach care”. IP would like to make additional room on the west side of the boat ramp at Pittsburgh Landing. Attempting to have permanent Wi-Fi placed at Pittsburgh Landing. On the horizon a possible dock to be installed at Pittsburgh – more to come.</w:t>
      </w:r>
    </w:p>
    <w:p w14:paraId="27DA37F6" w14:textId="53FDCF86" w:rsidR="00DD54BD" w:rsidRDefault="00DD54BD">
      <w:r>
        <w:t xml:space="preserve">Steelhead Run was another great success, thank you to Sharon and Skip Bailey, for hosting. Tee and Dawn were this year’s prize winners. </w:t>
      </w:r>
    </w:p>
    <w:p w14:paraId="21A1F92B" w14:textId="276EAA95" w:rsidR="00DD54BD" w:rsidRDefault="00DD54BD">
      <w:r>
        <w:t xml:space="preserve">Holiday Donations – Chet would like the club to have more involvement with giving back to our community or donating to an organization. Jim Moore asked if we could reach out to Canyon County Sheriffs to determine if they have anything we could take part in, Chet advised we would follow up with them. Clyde suggested a rescue mission as well. Debbie suggested Idaho Cares. Chet advised they would look into some options. Janie suggested making donations later in the year, as everyone donates during the holiday season and needs are not necessarily met throughout the year. </w:t>
      </w:r>
    </w:p>
    <w:p w14:paraId="1AE9DE0D" w14:textId="1B7128BC" w:rsidR="00DD54BD" w:rsidRDefault="00DD54BD">
      <w:r>
        <w:t>Clyde gave an update regarding the 2025 Veteran’s Run. Team River Runners is no longer a partner for this run, Kristina is actively looking for a new sponsorship for the Insurance portion. She is working with Mission 43, hoping for new sponsorship. Currently the run has $2,000 built up for the run. WWA contributed roughly $2,500 for this year’s run.</w:t>
      </w:r>
    </w:p>
    <w:p w14:paraId="7CD9366B" w14:textId="35FF3CCB" w:rsidR="00DD54BD" w:rsidRDefault="00DD54BD">
      <w:r>
        <w:t>Upcoming Elections – still looking for Vice President nominee. Still accepting letters for the Silver Rock Award and Jet Boater of the Year – please send them to Brandi. Tyler Watson nominated Tate Triple for the Silver Rock Award after the Confluence Run.</w:t>
      </w:r>
    </w:p>
    <w:p w14:paraId="7B61A07A" w14:textId="66A676AC" w:rsidR="00DD54BD" w:rsidRDefault="00DD54BD">
      <w:r>
        <w:t xml:space="preserve">Banquet update – Banquet committee voted to bring Baker Auction Co on this year as our auction company. They will be providing an auctioneer, emcee, ring men, and check in/ check out support. Donations are due to WWA by January 15, 2025. Jim Moore reached out to Gary Sparks to let him know we would be going a different direction this year and Gary was perfectly fine with that and added he would be coming to enjoy the banquet. </w:t>
      </w:r>
    </w:p>
    <w:p w14:paraId="3CE2BA1E" w14:textId="54EB4E27" w:rsidR="00DD54BD" w:rsidRDefault="00DD54BD">
      <w:r>
        <w:lastRenderedPageBreak/>
        <w:t xml:space="preserve">Becky Hays asked if we would like to use the Lions Club Volunteers again this year and it was agreed that we would. </w:t>
      </w:r>
    </w:p>
    <w:p w14:paraId="51AAC317" w14:textId="56C0A082" w:rsidR="00DD54BD" w:rsidRDefault="00DD54BD">
      <w:r>
        <w:t>Becky asked for an update on the Scholarship Endowment at CSI, Chet advised he would make a call to CSI between now and the next meeting for an update. Becky asked for any information regarding scholarships given as the Lions would like to make a contribution.</w:t>
      </w:r>
    </w:p>
    <w:p w14:paraId="74822D96" w14:textId="5A762B7E" w:rsidR="00DD54BD" w:rsidRDefault="00DD54BD">
      <w:r>
        <w:t>Terri asked for a Roadside clean-up update. Kristin advised it has been approved and will follow up with ITD about the sign being placed.</w:t>
      </w:r>
    </w:p>
    <w:p w14:paraId="0974B6DA" w14:textId="3F51FED2" w:rsidR="00DD54BD" w:rsidRDefault="00DD54BD">
      <w:r>
        <w:t>Chet called for a motion to close the meeting. Brandi Moore motioned to close the meeting. Jeremy Sawmiller 2</w:t>
      </w:r>
      <w:r w:rsidRPr="00DD54BD">
        <w:rPr>
          <w:vertAlign w:val="superscript"/>
        </w:rPr>
        <w:t>nd</w:t>
      </w:r>
      <w:r>
        <w:t>, all in favor motion passed, meeting adjourned.</w:t>
      </w:r>
    </w:p>
    <w:p w14:paraId="4CDA4001" w14:textId="77777777" w:rsidR="00DD54BD" w:rsidRDefault="00DD54BD"/>
    <w:p w14:paraId="19BBB5E5" w14:textId="77777777" w:rsidR="00DD54BD" w:rsidRDefault="00DD54BD"/>
    <w:p w14:paraId="64F08BB6" w14:textId="77777777" w:rsidR="00DD54BD" w:rsidRDefault="00DD54BD"/>
    <w:p w14:paraId="39A4991C" w14:textId="77777777" w:rsidR="00DD54BD" w:rsidRDefault="00DD54BD"/>
    <w:p w14:paraId="7CA35802" w14:textId="77777777" w:rsidR="00DD54BD" w:rsidRDefault="00DD54BD"/>
    <w:p w14:paraId="35B831CA" w14:textId="77777777" w:rsidR="00DD54BD" w:rsidRDefault="00DD54BD"/>
    <w:sectPr w:rsidR="00DD5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BD"/>
    <w:rsid w:val="0074746F"/>
    <w:rsid w:val="0077016F"/>
    <w:rsid w:val="00DD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DE73"/>
  <w15:chartTrackingRefBased/>
  <w15:docId w15:val="{5EBA1E72-8FFD-49F9-93D3-B7078AA1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4BD"/>
    <w:rPr>
      <w:rFonts w:eastAsiaTheme="majorEastAsia" w:cstheme="majorBidi"/>
      <w:color w:val="272727" w:themeColor="text1" w:themeTint="D8"/>
    </w:rPr>
  </w:style>
  <w:style w:type="paragraph" w:styleId="Title">
    <w:name w:val="Title"/>
    <w:basedOn w:val="Normal"/>
    <w:next w:val="Normal"/>
    <w:link w:val="TitleChar"/>
    <w:uiPriority w:val="10"/>
    <w:qFormat/>
    <w:rsid w:val="00DD5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4BD"/>
    <w:pPr>
      <w:spacing w:before="160"/>
      <w:jc w:val="center"/>
    </w:pPr>
    <w:rPr>
      <w:i/>
      <w:iCs/>
      <w:color w:val="404040" w:themeColor="text1" w:themeTint="BF"/>
    </w:rPr>
  </w:style>
  <w:style w:type="character" w:customStyle="1" w:styleId="QuoteChar">
    <w:name w:val="Quote Char"/>
    <w:basedOn w:val="DefaultParagraphFont"/>
    <w:link w:val="Quote"/>
    <w:uiPriority w:val="29"/>
    <w:rsid w:val="00DD54BD"/>
    <w:rPr>
      <w:i/>
      <w:iCs/>
      <w:color w:val="404040" w:themeColor="text1" w:themeTint="BF"/>
    </w:rPr>
  </w:style>
  <w:style w:type="paragraph" w:styleId="ListParagraph">
    <w:name w:val="List Paragraph"/>
    <w:basedOn w:val="Normal"/>
    <w:uiPriority w:val="34"/>
    <w:qFormat/>
    <w:rsid w:val="00DD54BD"/>
    <w:pPr>
      <w:ind w:left="720"/>
      <w:contextualSpacing/>
    </w:pPr>
  </w:style>
  <w:style w:type="character" w:styleId="IntenseEmphasis">
    <w:name w:val="Intense Emphasis"/>
    <w:basedOn w:val="DefaultParagraphFont"/>
    <w:uiPriority w:val="21"/>
    <w:qFormat/>
    <w:rsid w:val="00DD54BD"/>
    <w:rPr>
      <w:i/>
      <w:iCs/>
      <w:color w:val="0F4761" w:themeColor="accent1" w:themeShade="BF"/>
    </w:rPr>
  </w:style>
  <w:style w:type="paragraph" w:styleId="IntenseQuote">
    <w:name w:val="Intense Quote"/>
    <w:basedOn w:val="Normal"/>
    <w:next w:val="Normal"/>
    <w:link w:val="IntenseQuoteChar"/>
    <w:uiPriority w:val="30"/>
    <w:qFormat/>
    <w:rsid w:val="00DD5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4BD"/>
    <w:rPr>
      <w:i/>
      <w:iCs/>
      <w:color w:val="0F4761" w:themeColor="accent1" w:themeShade="BF"/>
    </w:rPr>
  </w:style>
  <w:style w:type="character" w:styleId="IntenseReference">
    <w:name w:val="Intense Reference"/>
    <w:basedOn w:val="DefaultParagraphFont"/>
    <w:uiPriority w:val="32"/>
    <w:qFormat/>
    <w:rsid w:val="00DD54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Sawmiller</dc:creator>
  <cp:keywords/>
  <dc:description/>
  <cp:lastModifiedBy>Kristin Sawmiller</cp:lastModifiedBy>
  <cp:revision>1</cp:revision>
  <dcterms:created xsi:type="dcterms:W3CDTF">2024-12-10T19:39:00Z</dcterms:created>
  <dcterms:modified xsi:type="dcterms:W3CDTF">2024-12-10T20:48:00Z</dcterms:modified>
</cp:coreProperties>
</file>